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7" w:rsidRPr="00062A07" w:rsidRDefault="00322956" w:rsidP="00062A07">
      <w:pPr>
        <w:ind w:leftChars="150" w:left="315"/>
        <w:jc w:val="center"/>
        <w:rPr>
          <w:b/>
        </w:rPr>
      </w:pPr>
      <w:r w:rsidRPr="00062A07">
        <w:rPr>
          <w:rFonts w:hint="eastAsia"/>
          <w:b/>
        </w:rPr>
        <w:t>学術論文・学会</w:t>
      </w:r>
      <w:r w:rsidR="00F2123C" w:rsidRPr="00062A07">
        <w:rPr>
          <w:rFonts w:hint="eastAsia"/>
          <w:b/>
        </w:rPr>
        <w:t>発表時における</w:t>
      </w:r>
    </w:p>
    <w:p w:rsidR="00062A07" w:rsidRPr="00062A07" w:rsidRDefault="00F2123C" w:rsidP="00062A07">
      <w:pPr>
        <w:ind w:leftChars="150" w:left="315"/>
        <w:jc w:val="center"/>
        <w:rPr>
          <w:b/>
        </w:rPr>
      </w:pPr>
      <w:r w:rsidRPr="00062A07">
        <w:rPr>
          <w:rFonts w:hint="eastAsia"/>
          <w:b/>
        </w:rPr>
        <w:t>コアファシリティ機構工作支援部門に対する謝辞</w:t>
      </w:r>
      <w:r w:rsidR="005B359A">
        <w:rPr>
          <w:rFonts w:hint="eastAsia"/>
          <w:b/>
        </w:rPr>
        <w:t>の例</w:t>
      </w:r>
    </w:p>
    <w:p w:rsidR="00322956" w:rsidRDefault="00322956" w:rsidP="00062A07">
      <w:pPr>
        <w:ind w:leftChars="150" w:left="315"/>
        <w:jc w:val="center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 xml:space="preserve">Examples of Acknowledgement to </w:t>
      </w:r>
      <w:r w:rsidR="0081288B">
        <w:rPr>
          <w:rFonts w:ascii="Times New Roman" w:hAnsi="Times New Roman" w:cs="Times New Roman"/>
        </w:rPr>
        <w:br/>
      </w:r>
      <w:r w:rsidRPr="00910FF4">
        <w:rPr>
          <w:rFonts w:ascii="Times New Roman" w:hAnsi="Times New Roman" w:cs="Times New Roman"/>
        </w:rPr>
        <w:t>Resear</w:t>
      </w:r>
      <w:r w:rsidR="0081288B">
        <w:rPr>
          <w:rFonts w:ascii="Times New Roman" w:hAnsi="Times New Roman" w:cs="Times New Roman"/>
        </w:rPr>
        <w:t xml:space="preserve">ch Fabrication Support Division, </w:t>
      </w:r>
      <w:r w:rsidRPr="00910FF4">
        <w:rPr>
          <w:rFonts w:ascii="Times New Roman" w:hAnsi="Times New Roman" w:cs="Times New Roman"/>
        </w:rPr>
        <w:t>Osaka University Core Facility Center</w:t>
      </w:r>
    </w:p>
    <w:p w:rsidR="000E7530" w:rsidRDefault="000E7530" w:rsidP="00A528A3">
      <w:pPr>
        <w:spacing w:beforeLines="100" w:before="360" w:line="240" w:lineRule="exact"/>
        <w:ind w:leftChars="150" w:left="3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実施された研究・教育活動に対して、本工作支援が大きく貢献した場合には、コアファシリティ機構工作支援部門への謝辞・</w:t>
      </w:r>
      <w:r>
        <w:rPr>
          <w:rFonts w:ascii="Times New Roman" w:hAnsi="Times New Roman" w:cs="Times New Roman" w:hint="eastAsia"/>
        </w:rPr>
        <w:t>Acknowledge</w:t>
      </w:r>
      <w:r>
        <w:rPr>
          <w:rFonts w:ascii="Times New Roman" w:hAnsi="Times New Roman" w:cs="Times New Roman"/>
        </w:rPr>
        <w:t>ment</w:t>
      </w:r>
      <w:r>
        <w:rPr>
          <w:rFonts w:ascii="Times New Roman" w:hAnsi="Times New Roman" w:cs="Times New Roman" w:hint="eastAsia"/>
        </w:rPr>
        <w:t>記載を是非ともご検討ください。</w:t>
      </w:r>
    </w:p>
    <w:p w:rsidR="000E7530" w:rsidRDefault="000E7530" w:rsidP="000E7530">
      <w:pPr>
        <w:spacing w:beforeLines="30" w:before="108" w:afterLines="30" w:after="108" w:line="240" w:lineRule="exact"/>
        <w:ind w:leftChars="150" w:left="31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 w:hint="eastAsia"/>
          <w:sz w:val="16"/>
        </w:rPr>
        <w:t>研究</w:t>
      </w:r>
      <w:r w:rsidRPr="00AA7734">
        <w:rPr>
          <w:rFonts w:ascii="Times New Roman" w:hAnsi="Times New Roman" w:cs="Times New Roman" w:hint="eastAsia"/>
          <w:sz w:val="16"/>
        </w:rPr>
        <w:t>支援パフォーマンスを測る指標として、謝辞・</w:t>
      </w:r>
      <w:r w:rsidRPr="00AA7734">
        <w:rPr>
          <w:rFonts w:ascii="Times New Roman" w:hAnsi="Times New Roman" w:cs="Times New Roman" w:hint="eastAsia"/>
          <w:sz w:val="16"/>
        </w:rPr>
        <w:t>A</w:t>
      </w:r>
      <w:r w:rsidRPr="00AA7734">
        <w:rPr>
          <w:rFonts w:ascii="Times New Roman" w:hAnsi="Times New Roman" w:cs="Times New Roman"/>
          <w:sz w:val="16"/>
        </w:rPr>
        <w:t>cknowledgement</w:t>
      </w:r>
      <w:r>
        <w:rPr>
          <w:rFonts w:ascii="Times New Roman" w:hAnsi="Times New Roman" w:cs="Times New Roman" w:hint="eastAsia"/>
          <w:sz w:val="16"/>
        </w:rPr>
        <w:t>での研究支援に関する</w:t>
      </w:r>
      <w:r w:rsidRPr="00AA7734">
        <w:rPr>
          <w:rFonts w:ascii="Times New Roman" w:hAnsi="Times New Roman" w:cs="Times New Roman" w:hint="eastAsia"/>
          <w:sz w:val="16"/>
        </w:rPr>
        <w:t>記載が用いられます。大学経営層や大学本部に、工作支援の研究･教育</w:t>
      </w:r>
      <w:r>
        <w:rPr>
          <w:rFonts w:ascii="Times New Roman" w:hAnsi="Times New Roman" w:cs="Times New Roman" w:hint="eastAsia"/>
          <w:sz w:val="16"/>
        </w:rPr>
        <w:t>への</w:t>
      </w:r>
      <w:r w:rsidRPr="00AA7734">
        <w:rPr>
          <w:rFonts w:ascii="Times New Roman" w:hAnsi="Times New Roman" w:cs="Times New Roman" w:hint="eastAsia"/>
          <w:sz w:val="16"/>
        </w:rPr>
        <w:t>貢献を正しく認識してもらい、</w:t>
      </w:r>
      <w:r>
        <w:rPr>
          <w:rFonts w:ascii="Times New Roman" w:hAnsi="Times New Roman" w:cs="Times New Roman" w:hint="eastAsia"/>
          <w:sz w:val="16"/>
        </w:rPr>
        <w:t>今後も</w:t>
      </w:r>
      <w:r w:rsidRPr="00AA7734">
        <w:rPr>
          <w:rFonts w:ascii="Times New Roman" w:hAnsi="Times New Roman" w:cs="Times New Roman" w:hint="eastAsia"/>
          <w:sz w:val="16"/>
        </w:rPr>
        <w:t>工作支援</w:t>
      </w:r>
      <w:r>
        <w:rPr>
          <w:rFonts w:ascii="Times New Roman" w:hAnsi="Times New Roman" w:cs="Times New Roman" w:hint="eastAsia"/>
          <w:sz w:val="16"/>
        </w:rPr>
        <w:t>体制</w:t>
      </w:r>
      <w:r w:rsidRPr="00AA7734">
        <w:rPr>
          <w:rFonts w:ascii="Times New Roman" w:hAnsi="Times New Roman" w:cs="Times New Roman" w:hint="eastAsia"/>
          <w:sz w:val="16"/>
        </w:rPr>
        <w:t>を維持していくためにも、謝辞・</w:t>
      </w:r>
      <w:r w:rsidRPr="00AA7734">
        <w:rPr>
          <w:rFonts w:ascii="Times New Roman" w:hAnsi="Times New Roman" w:cs="Times New Roman" w:hint="eastAsia"/>
          <w:sz w:val="16"/>
        </w:rPr>
        <w:t>Acknowledgement</w:t>
      </w:r>
      <w:r w:rsidRPr="00AA7734">
        <w:rPr>
          <w:rFonts w:ascii="Times New Roman" w:hAnsi="Times New Roman" w:cs="Times New Roman" w:hint="eastAsia"/>
          <w:sz w:val="16"/>
        </w:rPr>
        <w:t>への記載にご協力ください。</w:t>
      </w:r>
    </w:p>
    <w:p w:rsidR="00A528A3" w:rsidRPr="00AA7734" w:rsidRDefault="00A528A3" w:rsidP="000E7530">
      <w:pPr>
        <w:spacing w:beforeLines="30" w:before="108" w:afterLines="30" w:after="108" w:line="240" w:lineRule="exact"/>
        <w:ind w:leftChars="150" w:left="315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322956" w:rsidRDefault="00A24368" w:rsidP="00A24368">
      <w:pPr>
        <w:rPr>
          <w:rFonts w:ascii="Times New Roman" w:hAnsi="Times New Roman" w:cs="Times New Roman"/>
          <w:b/>
          <w:u w:val="single"/>
        </w:rPr>
      </w:pPr>
      <w:r w:rsidRPr="00910FF4">
        <w:rPr>
          <w:rFonts w:ascii="Times New Roman" w:hAnsi="Times New Roman" w:cs="Times New Roman"/>
          <w:b/>
          <w:u w:val="single"/>
        </w:rPr>
        <w:t>Basic Formats:</w:t>
      </w:r>
    </w:p>
    <w:p w:rsidR="000E7530" w:rsidRPr="000E7530" w:rsidRDefault="000E7530" w:rsidP="001C4751">
      <w:pPr>
        <w:pStyle w:val="ListParagraph"/>
        <w:numPr>
          <w:ilvl w:val="0"/>
          <w:numId w:val="10"/>
        </w:numPr>
        <w:spacing w:beforeLines="30" w:before="108" w:line="240" w:lineRule="exact"/>
        <w:ind w:leftChars="0" w:left="284" w:hanging="284"/>
        <w:jc w:val="left"/>
        <w:rPr>
          <w:rFonts w:ascii="Times New Roman" w:hAnsi="Times New Roman" w:cs="Times New Roman"/>
          <w:sz w:val="16"/>
        </w:rPr>
      </w:pPr>
      <w:r w:rsidRPr="000E7530">
        <w:rPr>
          <w:rFonts w:ascii="Times New Roman" w:hAnsi="Times New Roman" w:cs="Times New Roman" w:hint="eastAsia"/>
          <w:sz w:val="16"/>
        </w:rPr>
        <w:t>受けた支援内容に応じて、適当な語句を選択し、謝辞・</w:t>
      </w:r>
      <w:r w:rsidRPr="000E7530">
        <w:rPr>
          <w:rFonts w:ascii="Times New Roman" w:hAnsi="Times New Roman" w:cs="Times New Roman" w:hint="eastAsia"/>
          <w:sz w:val="16"/>
        </w:rPr>
        <w:t>Acknowledge</w:t>
      </w:r>
      <w:r w:rsidRPr="000E7530">
        <w:rPr>
          <w:rFonts w:ascii="Times New Roman" w:hAnsi="Times New Roman" w:cs="Times New Roman" w:hint="eastAsia"/>
          <w:sz w:val="16"/>
        </w:rPr>
        <w:t>を作成ください</w:t>
      </w:r>
    </w:p>
    <w:p w:rsidR="000E7530" w:rsidRPr="000E7530" w:rsidRDefault="000E7530" w:rsidP="001C4751">
      <w:pPr>
        <w:pStyle w:val="ListParagraph"/>
        <w:numPr>
          <w:ilvl w:val="0"/>
          <w:numId w:val="10"/>
        </w:numPr>
        <w:spacing w:beforeLines="20" w:before="72" w:afterLines="30" w:after="108" w:line="240" w:lineRule="exact"/>
        <w:ind w:leftChars="0" w:left="284" w:hanging="284"/>
        <w:jc w:val="left"/>
        <w:rPr>
          <w:rFonts w:ascii="Times New Roman" w:hAnsi="Times New Roman" w:cs="Times New Roman"/>
          <w:sz w:val="16"/>
        </w:rPr>
      </w:pPr>
      <w:r w:rsidRPr="000E7530">
        <w:rPr>
          <w:rFonts w:ascii="Times New Roman" w:hAnsi="Times New Roman" w:cs="Times New Roman" w:hint="eastAsia"/>
          <w:sz w:val="16"/>
        </w:rPr>
        <w:t>2023</w:t>
      </w:r>
      <w:r w:rsidRPr="000E7530">
        <w:rPr>
          <w:rFonts w:ascii="Times New Roman" w:hAnsi="Times New Roman" w:cs="Times New Roman" w:hint="eastAsia"/>
          <w:sz w:val="16"/>
        </w:rPr>
        <w:t>年</w:t>
      </w:r>
      <w:r w:rsidRPr="000E7530">
        <w:rPr>
          <w:rFonts w:ascii="Times New Roman" w:hAnsi="Times New Roman" w:cs="Times New Roman" w:hint="eastAsia"/>
          <w:sz w:val="16"/>
        </w:rPr>
        <w:t>4</w:t>
      </w:r>
      <w:r w:rsidRPr="000E7530">
        <w:rPr>
          <w:rFonts w:ascii="Times New Roman" w:hAnsi="Times New Roman" w:cs="Times New Roman" w:hint="eastAsia"/>
          <w:sz w:val="16"/>
        </w:rPr>
        <w:t>月より科学機器リノ・工作支援センター工作支援室はコアファシリティ機構・工作支援部門となりました。旧科学機器リノ・工作支援センターの英語名は</w:t>
      </w:r>
      <w:r w:rsidRPr="000E7530">
        <w:rPr>
          <w:rFonts w:ascii="Times New Roman" w:hAnsi="Times New Roman" w:cs="Times New Roman" w:hint="eastAsia"/>
          <w:sz w:val="16"/>
        </w:rPr>
        <w:t xml:space="preserve">Support Center for </w:t>
      </w:r>
      <w:r w:rsidRPr="000E7530">
        <w:rPr>
          <w:rFonts w:ascii="Times New Roman" w:hAnsi="Times New Roman" w:cs="Times New Roman"/>
          <w:sz w:val="16"/>
        </w:rPr>
        <w:t>Scientific Instrument Renovation and Research Fabrication</w:t>
      </w:r>
      <w:r w:rsidRPr="000E7530">
        <w:rPr>
          <w:rFonts w:ascii="Times New Roman" w:hAnsi="Times New Roman" w:cs="Times New Roman" w:hint="eastAsia"/>
          <w:sz w:val="16"/>
        </w:rPr>
        <w:t>です。適時コアファシリティ機構と読み替えてください。</w:t>
      </w:r>
    </w:p>
    <w:p w:rsidR="00815C41" w:rsidRPr="00910FF4" w:rsidRDefault="00815C41" w:rsidP="00002CC8">
      <w:pPr>
        <w:pStyle w:val="ListParagraph"/>
        <w:numPr>
          <w:ilvl w:val="1"/>
          <w:numId w:val="3"/>
        </w:numPr>
        <w:ind w:leftChars="0" w:left="426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 xml:space="preserve">The authors would like to thank </w:t>
      </w:r>
      <w:r w:rsidRPr="00910FF4">
        <w:rPr>
          <w:rFonts w:ascii="Times New Roman" w:hAnsi="Times New Roman" w:cs="Times New Roman"/>
          <w:color w:val="0000FF"/>
        </w:rPr>
        <w:t>[</w:t>
      </w:r>
      <w:r w:rsidR="004716A4">
        <w:rPr>
          <w:rFonts w:ascii="Times New Roman" w:hAnsi="Times New Roman" w:cs="Times New Roman" w:hint="eastAsia"/>
          <w:i/>
          <w:color w:val="0000FF"/>
        </w:rPr>
        <w:t>Name</w:t>
      </w:r>
      <w:r w:rsidR="004716A4" w:rsidRPr="004716A4">
        <w:rPr>
          <w:rFonts w:ascii="Times New Roman" w:hAnsi="Times New Roman" w:cs="Times New Roman"/>
          <w:i/>
          <w:color w:val="0000FF"/>
        </w:rPr>
        <w:t xml:space="preserve"> of S</w:t>
      </w:r>
      <w:r w:rsidR="004716A4">
        <w:rPr>
          <w:rFonts w:ascii="Times New Roman" w:hAnsi="Times New Roman" w:cs="Times New Roman"/>
          <w:i/>
          <w:color w:val="0000FF"/>
        </w:rPr>
        <w:t>taff</w:t>
      </w:r>
      <w:r w:rsidRPr="004716A4">
        <w:rPr>
          <w:rFonts w:ascii="Times New Roman" w:hAnsi="Times New Roman" w:cs="Times New Roman"/>
          <w:i/>
          <w:color w:val="0000FF"/>
        </w:rPr>
        <w:t xml:space="preserve"> in the Research Fabrication Support Division of Osaka University Core Facility Center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 xml:space="preserve"> for the assistance in </w:t>
      </w:r>
      <w:r w:rsidRPr="00910FF4">
        <w:rPr>
          <w:rFonts w:ascii="Times New Roman" w:hAnsi="Times New Roman" w:cs="Times New Roman"/>
          <w:color w:val="0000FF"/>
        </w:rPr>
        <w:t>[t</w:t>
      </w:r>
      <w:r w:rsidRPr="004716A4">
        <w:rPr>
          <w:rFonts w:ascii="Times New Roman" w:hAnsi="Times New Roman" w:cs="Times New Roman"/>
          <w:i/>
          <w:color w:val="0000FF"/>
        </w:rPr>
        <w:t>echnical consultation, design, fabrication, modification, development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 xml:space="preserve"> of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Name of Instrument(s), Parts, etc.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 xml:space="preserve"> during the work presented in this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paper/poster presentation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>.</w:t>
      </w:r>
    </w:p>
    <w:p w:rsidR="005A142B" w:rsidRPr="00910FF4" w:rsidRDefault="005A142B" w:rsidP="00002CC8">
      <w:pPr>
        <w:ind w:left="426"/>
        <w:rPr>
          <w:rFonts w:ascii="Times New Roman" w:hAnsi="Times New Roman" w:cs="Times New Roman"/>
        </w:rPr>
      </w:pPr>
    </w:p>
    <w:p w:rsidR="00815C41" w:rsidRPr="00910FF4" w:rsidRDefault="00815C41" w:rsidP="00002CC8">
      <w:pPr>
        <w:pStyle w:val="ListParagraph"/>
        <w:numPr>
          <w:ilvl w:val="1"/>
          <w:numId w:val="3"/>
        </w:numPr>
        <w:ind w:leftChars="0" w:left="426"/>
        <w:rPr>
          <w:rFonts w:ascii="Times New Roman" w:hAnsi="Times New Roman" w:cs="Times New Roman"/>
          <w:color w:val="0000FF"/>
        </w:rPr>
      </w:pPr>
      <w:r w:rsidRPr="00910FF4">
        <w:rPr>
          <w:rFonts w:ascii="Times New Roman" w:hAnsi="Times New Roman" w:cs="Times New Roman"/>
        </w:rPr>
        <w:t xml:space="preserve">The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Name of Instrument(s), Parts, etc</w:t>
      </w:r>
      <w:r w:rsidRPr="00910FF4">
        <w:rPr>
          <w:rFonts w:ascii="Times New Roman" w:hAnsi="Times New Roman" w:cs="Times New Roman"/>
          <w:color w:val="0000FF"/>
        </w:rPr>
        <w:t xml:space="preserve">.] </w:t>
      </w:r>
      <w:r w:rsidRPr="004716A4">
        <w:rPr>
          <w:rFonts w:ascii="Times New Roman" w:hAnsi="Times New Roman" w:cs="Times New Roman"/>
        </w:rPr>
        <w:t xml:space="preserve">was (were)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designed/fabricated/modified/developed</w:t>
      </w:r>
      <w:r w:rsidRPr="00910FF4">
        <w:rPr>
          <w:rFonts w:ascii="Times New Roman" w:hAnsi="Times New Roman" w:cs="Times New Roman"/>
          <w:color w:val="0000FF"/>
        </w:rPr>
        <w:t xml:space="preserve">] </w:t>
      </w:r>
      <w:r w:rsidRPr="004716A4">
        <w:rPr>
          <w:rFonts w:ascii="Times New Roman" w:hAnsi="Times New Roman" w:cs="Times New Roman"/>
        </w:rPr>
        <w:t>in the Research Fabrication Support Division of Osaka University Core Facility Center</w:t>
      </w:r>
      <w:r w:rsidR="00D06573" w:rsidRPr="004716A4">
        <w:rPr>
          <w:rFonts w:ascii="Times New Roman" w:hAnsi="Times New Roman" w:cs="Times New Roman"/>
        </w:rPr>
        <w:t>,</w:t>
      </w:r>
      <w:r w:rsidRPr="004716A4">
        <w:rPr>
          <w:rFonts w:ascii="Times New Roman" w:hAnsi="Times New Roman" w:cs="Times New Roman"/>
        </w:rPr>
        <w:t xml:space="preserve"> and the authors would like to thank</w:t>
      </w:r>
      <w:r w:rsidRPr="00910FF4">
        <w:rPr>
          <w:rFonts w:ascii="Times New Roman" w:hAnsi="Times New Roman" w:cs="Times New Roman"/>
          <w:color w:val="0000FF"/>
        </w:rPr>
        <w:t xml:space="preserve"> [</w:t>
      </w:r>
      <w:r w:rsidR="004716A4">
        <w:rPr>
          <w:rFonts w:ascii="Times New Roman" w:hAnsi="Times New Roman" w:cs="Times New Roman" w:hint="eastAsia"/>
          <w:i/>
          <w:color w:val="0000FF"/>
        </w:rPr>
        <w:t>Name</w:t>
      </w:r>
      <w:r w:rsidR="004716A4" w:rsidRPr="004716A4">
        <w:rPr>
          <w:rFonts w:ascii="Times New Roman" w:hAnsi="Times New Roman" w:cs="Times New Roman"/>
          <w:i/>
          <w:color w:val="0000FF"/>
        </w:rPr>
        <w:t xml:space="preserve"> of S</w:t>
      </w:r>
      <w:r w:rsidR="004716A4">
        <w:rPr>
          <w:rFonts w:ascii="Times New Roman" w:hAnsi="Times New Roman" w:cs="Times New Roman"/>
          <w:i/>
          <w:color w:val="0000FF"/>
        </w:rPr>
        <w:t>taff</w:t>
      </w:r>
      <w:r w:rsidR="004043D7" w:rsidRPr="004716A4">
        <w:rPr>
          <w:rFonts w:ascii="Times New Roman" w:hAnsi="Times New Roman" w:cs="Times New Roman"/>
          <w:i/>
          <w:color w:val="0000FF"/>
        </w:rPr>
        <w:t xml:space="preserve"> </w:t>
      </w:r>
      <w:r w:rsidRPr="004716A4">
        <w:rPr>
          <w:rFonts w:ascii="Times New Roman" w:hAnsi="Times New Roman" w:cs="Times New Roman"/>
          <w:i/>
          <w:color w:val="0000FF"/>
        </w:rPr>
        <w:t>/the division</w:t>
      </w:r>
      <w:r w:rsidRPr="00910FF4">
        <w:rPr>
          <w:rFonts w:ascii="Times New Roman" w:hAnsi="Times New Roman" w:cs="Times New Roman"/>
          <w:color w:val="0000FF"/>
        </w:rPr>
        <w:t xml:space="preserve">] </w:t>
      </w:r>
      <w:r w:rsidRPr="004716A4">
        <w:rPr>
          <w:rFonts w:ascii="Times New Roman" w:hAnsi="Times New Roman" w:cs="Times New Roman"/>
        </w:rPr>
        <w:t xml:space="preserve">for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his/her/their</w:t>
      </w:r>
      <w:r w:rsidRPr="00910FF4">
        <w:rPr>
          <w:rFonts w:ascii="Times New Roman" w:hAnsi="Times New Roman" w:cs="Times New Roman"/>
          <w:color w:val="0000FF"/>
        </w:rPr>
        <w:t xml:space="preserve">] </w:t>
      </w:r>
      <w:r w:rsidRPr="004716A4">
        <w:rPr>
          <w:rFonts w:ascii="Times New Roman" w:hAnsi="Times New Roman" w:cs="Times New Roman"/>
        </w:rPr>
        <w:t>assistance</w:t>
      </w:r>
      <w:r w:rsidRPr="00910FF4">
        <w:rPr>
          <w:rFonts w:ascii="Times New Roman" w:hAnsi="Times New Roman" w:cs="Times New Roman"/>
          <w:color w:val="0000FF"/>
        </w:rPr>
        <w:t>.</w:t>
      </w:r>
    </w:p>
    <w:p w:rsidR="00815C41" w:rsidRPr="004716A4" w:rsidRDefault="00815C41" w:rsidP="00002CC8">
      <w:pPr>
        <w:ind w:left="426"/>
        <w:rPr>
          <w:rFonts w:ascii="Times New Roman" w:hAnsi="Times New Roman" w:cs="Times New Roman"/>
        </w:rPr>
      </w:pPr>
    </w:p>
    <w:p w:rsidR="00815C41" w:rsidRPr="00910FF4" w:rsidRDefault="00815C41" w:rsidP="00002CC8">
      <w:pPr>
        <w:pStyle w:val="ListParagraph"/>
        <w:numPr>
          <w:ilvl w:val="1"/>
          <w:numId w:val="3"/>
        </w:numPr>
        <w:ind w:leftChars="0" w:left="426"/>
        <w:rPr>
          <w:rFonts w:ascii="Times New Roman" w:hAnsi="Times New Roman" w:cs="Times New Roman"/>
          <w:color w:val="0000FF"/>
        </w:rPr>
      </w:pPr>
      <w:r w:rsidRPr="004716A4">
        <w:rPr>
          <w:rFonts w:ascii="Times New Roman" w:hAnsi="Times New Roman" w:cs="Times New Roman"/>
        </w:rPr>
        <w:t>The authors acknowledge the Research Fabrication Support Division of Osaka University Core Facility Center for assisting</w:t>
      </w:r>
      <w:r w:rsidR="00D06573" w:rsidRPr="004716A4">
        <w:rPr>
          <w:rFonts w:ascii="Times New Roman" w:hAnsi="Times New Roman" w:cs="Times New Roman"/>
        </w:rPr>
        <w:t xml:space="preserve"> in</w:t>
      </w:r>
      <w:r w:rsidRPr="004716A4">
        <w:rPr>
          <w:rFonts w:ascii="Times New Roman" w:hAnsi="Times New Roman" w:cs="Times New Roman"/>
        </w:rPr>
        <w:t xml:space="preserve"> the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design/fabrication/modification/development</w:t>
      </w:r>
      <w:r w:rsidRPr="00910FF4">
        <w:rPr>
          <w:rFonts w:ascii="Times New Roman" w:hAnsi="Times New Roman" w:cs="Times New Roman"/>
          <w:color w:val="0000FF"/>
        </w:rPr>
        <w:t xml:space="preserve">] </w:t>
      </w:r>
      <w:r w:rsidRPr="004716A4">
        <w:rPr>
          <w:rFonts w:ascii="Times New Roman" w:hAnsi="Times New Roman" w:cs="Times New Roman"/>
        </w:rPr>
        <w:t xml:space="preserve">of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XXXX</w:t>
      </w:r>
      <w:r w:rsidRPr="00910FF4">
        <w:rPr>
          <w:rFonts w:ascii="Times New Roman" w:hAnsi="Times New Roman" w:cs="Times New Roman"/>
          <w:color w:val="0000FF"/>
        </w:rPr>
        <w:t>]</w:t>
      </w:r>
    </w:p>
    <w:p w:rsidR="00815C41" w:rsidRPr="00910FF4" w:rsidRDefault="00815C41" w:rsidP="00002CC8">
      <w:pPr>
        <w:ind w:left="426"/>
        <w:rPr>
          <w:rFonts w:ascii="Times New Roman" w:hAnsi="Times New Roman" w:cs="Times New Roman"/>
        </w:rPr>
      </w:pPr>
    </w:p>
    <w:p w:rsidR="00815C41" w:rsidRPr="00910FF4" w:rsidRDefault="00815C41" w:rsidP="00002CC8">
      <w:pPr>
        <w:pStyle w:val="ListParagraph"/>
        <w:numPr>
          <w:ilvl w:val="1"/>
          <w:numId w:val="3"/>
        </w:numPr>
        <w:ind w:leftChars="0" w:left="426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>We thank</w:t>
      </w:r>
      <w:r w:rsidRPr="004716A4">
        <w:rPr>
          <w:rFonts w:ascii="Times New Roman" w:hAnsi="Times New Roman" w:cs="Times New Roman"/>
        </w:rPr>
        <w:t xml:space="preserve"> the Research Fabrication Support Division of Osaka </w:t>
      </w:r>
      <w:r w:rsidR="004716A4" w:rsidRPr="004716A4">
        <w:rPr>
          <w:rFonts w:ascii="Times New Roman" w:hAnsi="Times New Roman" w:cs="Times New Roman"/>
        </w:rPr>
        <w:t>University Core Facility Center</w:t>
      </w:r>
      <w:r w:rsidRPr="004716A4">
        <w:rPr>
          <w:rFonts w:ascii="Times New Roman" w:hAnsi="Times New Roman" w:cs="Times New Roman"/>
        </w:rPr>
        <w:t>, especially</w:t>
      </w:r>
      <w:r w:rsidRPr="00910FF4">
        <w:rPr>
          <w:rFonts w:ascii="Times New Roman" w:hAnsi="Times New Roman" w:cs="Times New Roman"/>
          <w:color w:val="0000FF"/>
        </w:rPr>
        <w:t xml:space="preserve"> [</w:t>
      </w:r>
      <w:r w:rsidR="004716A4">
        <w:rPr>
          <w:rFonts w:ascii="Times New Roman" w:hAnsi="Times New Roman" w:cs="Times New Roman" w:hint="eastAsia"/>
          <w:i/>
          <w:color w:val="0000FF"/>
        </w:rPr>
        <w:t>Name</w:t>
      </w:r>
      <w:r w:rsidR="004716A4" w:rsidRPr="004716A4">
        <w:rPr>
          <w:rFonts w:ascii="Times New Roman" w:hAnsi="Times New Roman" w:cs="Times New Roman"/>
          <w:i/>
          <w:color w:val="0000FF"/>
        </w:rPr>
        <w:t xml:space="preserve"> of S</w:t>
      </w:r>
      <w:r w:rsidR="004716A4">
        <w:rPr>
          <w:rFonts w:ascii="Times New Roman" w:hAnsi="Times New Roman" w:cs="Times New Roman"/>
          <w:i/>
          <w:color w:val="0000FF"/>
        </w:rPr>
        <w:t>taff</w:t>
      </w:r>
      <w:r w:rsidRPr="00910FF4">
        <w:rPr>
          <w:rFonts w:ascii="Times New Roman" w:hAnsi="Times New Roman" w:cs="Times New Roman"/>
          <w:color w:val="0000FF"/>
        </w:rPr>
        <w:t>],</w:t>
      </w:r>
      <w:r w:rsidRPr="00910FF4">
        <w:rPr>
          <w:rFonts w:ascii="Times New Roman" w:hAnsi="Times New Roman" w:cs="Times New Roman"/>
        </w:rPr>
        <w:t xml:space="preserve"> for the assistance and support in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 xml:space="preserve">technical consultation, design, fabrication, modification, </w:t>
      </w:r>
      <w:r w:rsidR="00D06573" w:rsidRPr="004716A4">
        <w:rPr>
          <w:rFonts w:ascii="Times New Roman" w:hAnsi="Times New Roman" w:cs="Times New Roman"/>
          <w:i/>
          <w:color w:val="0000FF"/>
        </w:rPr>
        <w:t>development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 xml:space="preserve"> of </w:t>
      </w:r>
      <w:r w:rsidRPr="00910FF4">
        <w:rPr>
          <w:rFonts w:ascii="Times New Roman" w:hAnsi="Times New Roman" w:cs="Times New Roman"/>
          <w:color w:val="0000FF"/>
        </w:rPr>
        <w:t>[</w:t>
      </w:r>
      <w:r w:rsidRPr="004716A4">
        <w:rPr>
          <w:rFonts w:ascii="Times New Roman" w:hAnsi="Times New Roman" w:cs="Times New Roman"/>
          <w:i/>
          <w:color w:val="0000FF"/>
        </w:rPr>
        <w:t>Name of Instrument(s), Parts, etc.</w:t>
      </w:r>
      <w:r w:rsidRPr="00910FF4">
        <w:rPr>
          <w:rFonts w:ascii="Times New Roman" w:hAnsi="Times New Roman" w:cs="Times New Roman"/>
          <w:color w:val="0000FF"/>
        </w:rPr>
        <w:t>]</w:t>
      </w:r>
      <w:r w:rsidRPr="00910FF4">
        <w:rPr>
          <w:rFonts w:ascii="Times New Roman" w:hAnsi="Times New Roman" w:cs="Times New Roman"/>
        </w:rPr>
        <w:t xml:space="preserve"> during the course of this work.</w:t>
      </w:r>
    </w:p>
    <w:p w:rsidR="00F2123C" w:rsidRDefault="00F2123C" w:rsidP="0086790A"/>
    <w:p w:rsidR="00F2123C" w:rsidRDefault="00F2123C" w:rsidP="00002CC8">
      <w:pPr>
        <w:pStyle w:val="ListParagraph"/>
        <w:numPr>
          <w:ilvl w:val="1"/>
          <w:numId w:val="3"/>
        </w:numPr>
        <w:ind w:leftChars="0" w:left="426"/>
      </w:pPr>
      <w:r>
        <w:rPr>
          <w:rFonts w:hint="eastAsia"/>
        </w:rPr>
        <w:t>本研究に用いた</w:t>
      </w:r>
      <w:r w:rsidRPr="00F2123C">
        <w:rPr>
          <w:rFonts w:hint="eastAsia"/>
          <w:color w:val="0000FF"/>
        </w:rPr>
        <w:t>○○</w:t>
      </w:r>
      <w:r>
        <w:rPr>
          <w:rFonts w:hint="eastAsia"/>
        </w:rPr>
        <w:t>は、大阪大学コアファシリティ機構工作支援部門の支援を得て</w:t>
      </w:r>
      <w:r w:rsidRPr="00F2123C">
        <w:rPr>
          <w:rFonts w:hint="eastAsia"/>
          <w:color w:val="0000FF"/>
        </w:rPr>
        <w:t>[設計/デザイン/製作/改造/開発]</w:t>
      </w:r>
      <w:r>
        <w:rPr>
          <w:rFonts w:hint="eastAsia"/>
        </w:rPr>
        <w:t>されました。</w:t>
      </w:r>
    </w:p>
    <w:p w:rsidR="00F2123C" w:rsidRDefault="00F2123C" w:rsidP="00002CC8">
      <w:pPr>
        <w:pStyle w:val="ListParagraph"/>
        <w:ind w:leftChars="0" w:left="426"/>
      </w:pPr>
    </w:p>
    <w:p w:rsidR="00F2123C" w:rsidRDefault="00F2123C" w:rsidP="00002CC8">
      <w:pPr>
        <w:pStyle w:val="ListParagraph"/>
        <w:numPr>
          <w:ilvl w:val="1"/>
          <w:numId w:val="3"/>
        </w:numPr>
        <w:ind w:leftChars="0" w:left="426"/>
      </w:pPr>
      <w:r>
        <w:rPr>
          <w:rFonts w:hint="eastAsia"/>
        </w:rPr>
        <w:t>本研究に用いた</w:t>
      </w:r>
      <w:r w:rsidRPr="00F2123C">
        <w:rPr>
          <w:rFonts w:hint="eastAsia"/>
          <w:color w:val="0000FF"/>
        </w:rPr>
        <w:t>○○</w:t>
      </w:r>
      <w:r>
        <w:rPr>
          <w:rFonts w:hint="eastAsia"/>
        </w:rPr>
        <w:t>は、大阪大学コアファシリティ機構工作支援部門の</w:t>
      </w:r>
      <w:r w:rsidRPr="00F2123C">
        <w:rPr>
          <w:rFonts w:hint="eastAsia"/>
          <w:color w:val="0000FF"/>
        </w:rPr>
        <w:t>○○ □□氏</w:t>
      </w:r>
      <w:r>
        <w:rPr>
          <w:rFonts w:hint="eastAsia"/>
        </w:rPr>
        <w:t>の支援を得て</w:t>
      </w:r>
      <w:r w:rsidRPr="00F2123C">
        <w:rPr>
          <w:rFonts w:hint="eastAsia"/>
          <w:color w:val="0000FF"/>
        </w:rPr>
        <w:t>[設計/デザイン/製作/改造/開発]</w:t>
      </w:r>
      <w:r>
        <w:rPr>
          <w:rFonts w:hint="eastAsia"/>
        </w:rPr>
        <w:t>されました。この場を借りてその貢献に感謝します。</w:t>
      </w:r>
    </w:p>
    <w:p w:rsidR="00B05DC8" w:rsidRDefault="00B05DC8" w:rsidP="00A24368">
      <w:pPr>
        <w:ind w:leftChars="150" w:left="315"/>
        <w:rPr>
          <w:rFonts w:ascii="Times New Roman" w:hAnsi="Times New Roman" w:cs="Times New Roman"/>
          <w:b/>
        </w:rPr>
      </w:pPr>
    </w:p>
    <w:p w:rsidR="00815C41" w:rsidRPr="00910FF4" w:rsidRDefault="00F2123C" w:rsidP="00A24368">
      <w:pPr>
        <w:ind w:leftChars="150" w:left="315"/>
        <w:rPr>
          <w:rFonts w:ascii="Times New Roman" w:hAnsi="Times New Roman" w:cs="Times New Roman"/>
          <w:b/>
        </w:rPr>
      </w:pPr>
      <w:r w:rsidRPr="00910FF4">
        <w:rPr>
          <w:rFonts w:ascii="Times New Roman" w:hAnsi="Times New Roman" w:cs="Times New Roman"/>
          <w:b/>
        </w:rPr>
        <w:t>Types</w:t>
      </w:r>
      <w:r w:rsidR="00815C41" w:rsidRPr="00910FF4">
        <w:rPr>
          <w:rFonts w:ascii="Times New Roman" w:hAnsi="Times New Roman" w:cs="Times New Roman"/>
          <w:b/>
        </w:rPr>
        <w:t xml:space="preserve"> of </w:t>
      </w:r>
      <w:r w:rsidR="00B05DC8">
        <w:rPr>
          <w:rFonts w:ascii="Times New Roman" w:hAnsi="Times New Roman" w:cs="Times New Roman" w:hint="eastAsia"/>
          <w:b/>
        </w:rPr>
        <w:t>F</w:t>
      </w:r>
      <w:r w:rsidRPr="00910FF4">
        <w:rPr>
          <w:rFonts w:ascii="Times New Roman" w:hAnsi="Times New Roman" w:cs="Times New Roman"/>
          <w:b/>
        </w:rPr>
        <w:t xml:space="preserve">abrication </w:t>
      </w:r>
      <w:r w:rsidR="00B05DC8">
        <w:rPr>
          <w:rFonts w:ascii="Times New Roman" w:hAnsi="Times New Roman" w:cs="Times New Roman" w:hint="eastAsia"/>
          <w:b/>
        </w:rPr>
        <w:t>S</w:t>
      </w:r>
      <w:r w:rsidR="00815C41" w:rsidRPr="00910FF4">
        <w:rPr>
          <w:rFonts w:ascii="Times New Roman" w:hAnsi="Times New Roman" w:cs="Times New Roman"/>
          <w:b/>
        </w:rPr>
        <w:t>upport</w:t>
      </w:r>
      <w:r w:rsidRPr="00910FF4">
        <w:rPr>
          <w:rFonts w:ascii="Times New Roman" w:hAnsi="Times New Roman" w:cs="Times New Roman"/>
          <w:b/>
        </w:rPr>
        <w:t>s</w:t>
      </w:r>
    </w:p>
    <w:p w:rsidR="00815C41" w:rsidRPr="00910FF4" w:rsidRDefault="00815C41" w:rsidP="00002C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>設計・デザイン</w:t>
      </w:r>
      <w:r w:rsidRPr="00910FF4">
        <w:rPr>
          <w:rFonts w:ascii="Times New Roman" w:hAnsi="Times New Roman" w:cs="Times New Roman"/>
        </w:rPr>
        <w:tab/>
        <w:t>Design</w:t>
      </w:r>
    </w:p>
    <w:p w:rsidR="00815C41" w:rsidRPr="00910FF4" w:rsidRDefault="00815C41" w:rsidP="00002C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lastRenderedPageBreak/>
        <w:t>製造</w:t>
      </w:r>
      <w:r w:rsidRPr="00910FF4">
        <w:rPr>
          <w:rFonts w:ascii="Times New Roman" w:hAnsi="Times New Roman" w:cs="Times New Roman"/>
        </w:rPr>
        <w:tab/>
      </w:r>
      <w:r w:rsidR="00002CC8" w:rsidRPr="00910FF4">
        <w:rPr>
          <w:rFonts w:ascii="Times New Roman" w:hAnsi="Times New Roman" w:cs="Times New Roman"/>
        </w:rPr>
        <w:tab/>
      </w:r>
      <w:r w:rsidRPr="00910FF4">
        <w:rPr>
          <w:rFonts w:ascii="Times New Roman" w:hAnsi="Times New Roman" w:cs="Times New Roman"/>
        </w:rPr>
        <w:t>Fabrication</w:t>
      </w:r>
    </w:p>
    <w:p w:rsidR="00815C41" w:rsidRPr="00910FF4" w:rsidRDefault="00815C41" w:rsidP="00002C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>改良</w:t>
      </w:r>
      <w:r w:rsidRPr="00910FF4">
        <w:rPr>
          <w:rFonts w:ascii="Times New Roman" w:hAnsi="Times New Roman" w:cs="Times New Roman"/>
        </w:rPr>
        <w:tab/>
      </w:r>
      <w:r w:rsidR="00002CC8" w:rsidRPr="00910FF4">
        <w:rPr>
          <w:rFonts w:ascii="Times New Roman" w:hAnsi="Times New Roman" w:cs="Times New Roman"/>
        </w:rPr>
        <w:tab/>
      </w:r>
      <w:r w:rsidRPr="00910FF4">
        <w:rPr>
          <w:rFonts w:ascii="Times New Roman" w:hAnsi="Times New Roman" w:cs="Times New Roman"/>
        </w:rPr>
        <w:t>Modification</w:t>
      </w:r>
    </w:p>
    <w:p w:rsidR="00062A07" w:rsidRPr="00910FF4" w:rsidRDefault="00815C41" w:rsidP="00002C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>相談</w:t>
      </w:r>
      <w:r w:rsidR="00062A07" w:rsidRPr="00910FF4">
        <w:rPr>
          <w:rFonts w:ascii="Times New Roman" w:hAnsi="Times New Roman" w:cs="Times New Roman"/>
        </w:rPr>
        <w:tab/>
      </w:r>
      <w:r w:rsidR="00002CC8" w:rsidRPr="00910FF4">
        <w:rPr>
          <w:rFonts w:ascii="Times New Roman" w:hAnsi="Times New Roman" w:cs="Times New Roman"/>
        </w:rPr>
        <w:tab/>
      </w:r>
      <w:r w:rsidR="00062A07" w:rsidRPr="00910FF4">
        <w:rPr>
          <w:rFonts w:ascii="Times New Roman" w:hAnsi="Times New Roman" w:cs="Times New Roman"/>
        </w:rPr>
        <w:t>Consultation</w:t>
      </w:r>
    </w:p>
    <w:p w:rsidR="00B05DC8" w:rsidRDefault="00815C41" w:rsidP="00BF3E4E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 w:rsidRPr="00910FF4">
        <w:rPr>
          <w:rFonts w:ascii="Times New Roman" w:hAnsi="Times New Roman" w:cs="Times New Roman"/>
        </w:rPr>
        <w:t>開発</w:t>
      </w:r>
      <w:r w:rsidRPr="00910FF4">
        <w:rPr>
          <w:rFonts w:ascii="Times New Roman" w:hAnsi="Times New Roman" w:cs="Times New Roman"/>
        </w:rPr>
        <w:tab/>
      </w:r>
      <w:r w:rsidR="00002CC8" w:rsidRPr="00910FF4">
        <w:rPr>
          <w:rFonts w:ascii="Times New Roman" w:hAnsi="Times New Roman" w:cs="Times New Roman"/>
        </w:rPr>
        <w:tab/>
      </w:r>
      <w:r w:rsidRPr="00910FF4">
        <w:rPr>
          <w:rFonts w:ascii="Times New Roman" w:hAnsi="Times New Roman" w:cs="Times New Roman"/>
        </w:rPr>
        <w:t>Development</w:t>
      </w:r>
    </w:p>
    <w:p w:rsidR="00B05DC8" w:rsidRDefault="00B05DC8" w:rsidP="00BF3E4E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</w:p>
    <w:p w:rsidR="00B05DC8" w:rsidRPr="00815C41" w:rsidRDefault="00B05DC8" w:rsidP="00B05DC8">
      <w:pPr>
        <w:ind w:left="426"/>
      </w:pPr>
    </w:p>
    <w:p w:rsidR="00B05DC8" w:rsidRDefault="00B05DC8" w:rsidP="00B05DC8">
      <w:pPr>
        <w:ind w:leftChars="150" w:left="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Names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of Division</w:t>
      </w:r>
      <w:r>
        <w:rPr>
          <w:rFonts w:ascii="Times New Roman" w:hAnsi="Times New Roman" w:cs="Times New Roman"/>
          <w:b/>
        </w:rPr>
        <w:t>/Department</w:t>
      </w:r>
    </w:p>
    <w:p w:rsidR="00B05DC8" w:rsidRDefault="00B05DC8" w:rsidP="00B05D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大阪大学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コアファシリティ機構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工作支援部門</w:t>
      </w:r>
    </w:p>
    <w:p w:rsidR="00B05DC8" w:rsidRDefault="00B05DC8" w:rsidP="000E7530">
      <w:pPr>
        <w:tabs>
          <w:tab w:val="left" w:pos="3969"/>
          <w:tab w:val="left" w:pos="4395"/>
        </w:tabs>
        <w:ind w:leftChars="700" w:left="168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Fabrication Support Division, Osaka University Core Facility Center</w:t>
      </w:r>
    </w:p>
    <w:p w:rsidR="000E7530" w:rsidRDefault="00B05DC8" w:rsidP="00B05D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コアファシリティ機構</w:t>
      </w:r>
    </w:p>
    <w:p w:rsidR="00B05DC8" w:rsidRDefault="00B05DC8" w:rsidP="000E7530">
      <w:pPr>
        <w:tabs>
          <w:tab w:val="left" w:pos="3969"/>
          <w:tab w:val="left" w:pos="4395"/>
        </w:tabs>
        <w:ind w:leftChars="700" w:left="168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Core Facility Center</w:t>
      </w:r>
    </w:p>
    <w:p w:rsidR="000E7530" w:rsidRDefault="00B05DC8" w:rsidP="00B05D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工作支援部門</w:t>
      </w:r>
    </w:p>
    <w:p w:rsidR="00B05DC8" w:rsidRPr="00B05DC8" w:rsidRDefault="00B05DC8" w:rsidP="000E7530">
      <w:pPr>
        <w:tabs>
          <w:tab w:val="left" w:pos="3969"/>
          <w:tab w:val="left" w:pos="4395"/>
        </w:tabs>
        <w:ind w:leftChars="700" w:left="168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Research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Fabrication Division</w:t>
      </w:r>
    </w:p>
    <w:p w:rsidR="00B05DC8" w:rsidRDefault="00B05DC8" w:rsidP="00B05DC8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科学機器リノベーション・工作支援センター</w:t>
      </w:r>
    </w:p>
    <w:p w:rsidR="00B05DC8" w:rsidRPr="00910FF4" w:rsidRDefault="00B05DC8" w:rsidP="000E7530">
      <w:pPr>
        <w:tabs>
          <w:tab w:val="left" w:pos="3969"/>
          <w:tab w:val="left" w:pos="4395"/>
        </w:tabs>
        <w:ind w:leftChars="700" w:left="1680" w:hangingChars="100" w:hanging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Center for Scientific Instrument Renovation and Research Fabrication</w:t>
      </w:r>
    </w:p>
    <w:p w:rsidR="00B05DC8" w:rsidRPr="00B05DC8" w:rsidRDefault="00B05DC8" w:rsidP="00BF3E4E">
      <w:pPr>
        <w:tabs>
          <w:tab w:val="left" w:pos="3969"/>
          <w:tab w:val="left" w:pos="4395"/>
        </w:tabs>
        <w:ind w:leftChars="500" w:left="1680" w:hangingChars="300" w:hanging="630"/>
        <w:rPr>
          <w:rFonts w:ascii="Times New Roman" w:hAnsi="Times New Roman" w:cs="Times New Roman"/>
        </w:rPr>
      </w:pPr>
    </w:p>
    <w:p w:rsidR="00910FF4" w:rsidRDefault="00910FF4" w:rsidP="00A24368">
      <w:pPr>
        <w:widowControl/>
        <w:jc w:val="left"/>
      </w:pPr>
    </w:p>
    <w:p w:rsidR="00A24368" w:rsidRPr="00910FF4" w:rsidRDefault="00A24368" w:rsidP="00A24368">
      <w:pPr>
        <w:widowControl/>
        <w:jc w:val="left"/>
        <w:rPr>
          <w:rFonts w:ascii="Times New Roman" w:eastAsia="ＭＳ Ｐゴシック" w:hAnsi="Times New Roman" w:cs="Times New Roman"/>
          <w:b/>
          <w:color w:val="0E101A"/>
          <w:kern w:val="0"/>
          <w:sz w:val="24"/>
          <w:szCs w:val="24"/>
          <w:u w:val="single"/>
        </w:rPr>
      </w:pPr>
      <w:r w:rsidRPr="00910FF4">
        <w:rPr>
          <w:rFonts w:ascii="Times New Roman" w:hAnsi="Times New Roman" w:cs="Times New Roman"/>
          <w:b/>
          <w:u w:val="single"/>
        </w:rPr>
        <w:t>Examples</w:t>
      </w:r>
    </w:p>
    <w:p w:rsidR="00A24368" w:rsidRPr="00A24368" w:rsidRDefault="00A24368" w:rsidP="00A24368">
      <w:pPr>
        <w:widowControl/>
        <w:numPr>
          <w:ilvl w:val="1"/>
          <w:numId w:val="5"/>
        </w:numPr>
        <w:ind w:leftChars="50" w:left="46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The authors would like to thank Taro Osaka in the Research Fabrication Support Division of Osaka University Core Facility Center for the assistance in technical consultation, design, fabrication, </w:t>
      </w: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and 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modification, of the single particle mass spectrometer during the work presented in this paper.</w:t>
      </w:r>
    </w:p>
    <w:p w:rsidR="00A24368" w:rsidRPr="00A24368" w:rsidRDefault="00A24368" w:rsidP="00A24368">
      <w:pPr>
        <w:widowControl/>
        <w:ind w:leftChars="50" w:left="10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</w:p>
    <w:p w:rsidR="00A24368" w:rsidRPr="00A24368" w:rsidRDefault="00A24368" w:rsidP="00A24368">
      <w:pPr>
        <w:widowControl/>
        <w:numPr>
          <w:ilvl w:val="1"/>
          <w:numId w:val="6"/>
        </w:numPr>
        <w:ind w:leftChars="50" w:left="46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The single particle mass spectrometer was fabricated and modified in the Research Fabrication Support Division of Osaka University Core Facility Center, and the authors would like to thank </w:t>
      </w:r>
      <w:proofErr w:type="spellStart"/>
      <w:r w:rsidR="004043D7"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Hanako</w:t>
      </w:r>
      <w:proofErr w:type="spellEnd"/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 Osaka for his assistance.</w:t>
      </w:r>
    </w:p>
    <w:p w:rsidR="00A24368" w:rsidRPr="00A24368" w:rsidRDefault="00A24368" w:rsidP="00A24368">
      <w:pPr>
        <w:widowControl/>
        <w:ind w:leftChars="50" w:left="10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</w:p>
    <w:p w:rsidR="00A24368" w:rsidRPr="00A24368" w:rsidRDefault="00A24368" w:rsidP="00A24368">
      <w:pPr>
        <w:widowControl/>
        <w:numPr>
          <w:ilvl w:val="1"/>
          <w:numId w:val="7"/>
        </w:numPr>
        <w:ind w:leftChars="50" w:left="46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The authors acknowledge the Research Fabrication Support Division of Osaka University Core Facility Center for assisting in the </w:t>
      </w: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development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 of the </w:t>
      </w: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gas flux measurement system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.</w:t>
      </w:r>
    </w:p>
    <w:p w:rsidR="00A24368" w:rsidRPr="00A24368" w:rsidRDefault="00A24368" w:rsidP="00A24368">
      <w:pPr>
        <w:widowControl/>
        <w:ind w:leftChars="50" w:left="10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</w:p>
    <w:p w:rsidR="00A24368" w:rsidRPr="00A24368" w:rsidRDefault="00A24368" w:rsidP="00A24368">
      <w:pPr>
        <w:widowControl/>
        <w:numPr>
          <w:ilvl w:val="1"/>
          <w:numId w:val="8"/>
        </w:numPr>
        <w:ind w:leftChars="50" w:left="465"/>
        <w:jc w:val="left"/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</w:pP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We thank 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the Research Fabrication Support Division of Osaka </w:t>
      </w: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University Core Facility Center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, especially </w:t>
      </w:r>
      <w:r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Hana Osaka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, for the assistance and support in technical consultation</w:t>
      </w:r>
      <w:r w:rsidR="00617596"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 and d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esign of </w:t>
      </w:r>
      <w:r w:rsidR="00617596" w:rsidRPr="00910FF4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>the compact infrared telescope system</w:t>
      </w:r>
      <w:r w:rsidRPr="00A24368">
        <w:rPr>
          <w:rFonts w:ascii="Times New Roman" w:eastAsia="ＭＳ Ｐゴシック" w:hAnsi="Times New Roman" w:cs="Times New Roman"/>
          <w:color w:val="0E101A"/>
          <w:kern w:val="0"/>
          <w:sz w:val="24"/>
          <w:szCs w:val="24"/>
        </w:rPr>
        <w:t xml:space="preserve"> during this work.</w:t>
      </w:r>
    </w:p>
    <w:p w:rsidR="00A24368" w:rsidRPr="00A24368" w:rsidRDefault="00A24368" w:rsidP="00A24368">
      <w:pPr>
        <w:tabs>
          <w:tab w:val="left" w:pos="3969"/>
          <w:tab w:val="left" w:pos="4395"/>
        </w:tabs>
        <w:ind w:leftChars="50" w:left="735" w:hangingChars="300" w:hanging="630"/>
      </w:pPr>
    </w:p>
    <w:sectPr w:rsidR="00A24368" w:rsidRPr="00A24368" w:rsidSect="006D67F3">
      <w:headerReference w:type="default" r:id="rId7"/>
      <w:pgSz w:w="11906" w:h="16838"/>
      <w:pgMar w:top="1470" w:right="1440" w:bottom="1440" w:left="1440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93" w:rsidRDefault="00B21B93" w:rsidP="00002CC8">
      <w:r>
        <w:separator/>
      </w:r>
    </w:p>
  </w:endnote>
  <w:endnote w:type="continuationSeparator" w:id="0">
    <w:p w:rsidR="00B21B93" w:rsidRDefault="00B21B93" w:rsidP="000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93" w:rsidRDefault="00B21B93" w:rsidP="00002CC8">
      <w:r>
        <w:separator/>
      </w:r>
    </w:p>
  </w:footnote>
  <w:footnote w:type="continuationSeparator" w:id="0">
    <w:p w:rsidR="00B21B93" w:rsidRDefault="00B21B93" w:rsidP="0000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C8" w:rsidRDefault="00002CC8" w:rsidP="00002CC8">
    <w:pPr>
      <w:pStyle w:val="Header"/>
      <w:jc w:val="right"/>
    </w:pPr>
    <w:r>
      <w:t>2023-11-</w:t>
    </w:r>
    <w:r w:rsidR="00602A8F">
      <w:rPr>
        <w:rFonts w:hint="eastAsia"/>
      </w:rPr>
      <w:t>1</w:t>
    </w:r>
    <w:r w:rsidR="00602A8F">
      <w:t>0 Rev2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6EA"/>
    <w:multiLevelType w:val="hybridMultilevel"/>
    <w:tmpl w:val="5F2A5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E0266"/>
    <w:multiLevelType w:val="hybridMultilevel"/>
    <w:tmpl w:val="728CC4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0928"/>
    <w:multiLevelType w:val="multilevel"/>
    <w:tmpl w:val="FB0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048EC"/>
    <w:multiLevelType w:val="hybridMultilevel"/>
    <w:tmpl w:val="A6DA6D9A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43624F88"/>
    <w:multiLevelType w:val="multilevel"/>
    <w:tmpl w:val="C6B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F5F67"/>
    <w:multiLevelType w:val="hybridMultilevel"/>
    <w:tmpl w:val="77BE5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C536D"/>
    <w:multiLevelType w:val="multilevel"/>
    <w:tmpl w:val="97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D793B"/>
    <w:multiLevelType w:val="multilevel"/>
    <w:tmpl w:val="2D7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B7E48"/>
    <w:multiLevelType w:val="hybridMultilevel"/>
    <w:tmpl w:val="AA6EB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0B1DF7"/>
    <w:multiLevelType w:val="hybridMultilevel"/>
    <w:tmpl w:val="AA065878"/>
    <w:lvl w:ilvl="0" w:tplc="9AD66E8E">
      <w:start w:val="1"/>
      <w:numFmt w:val="bullet"/>
      <w:lvlText w:val="∙"/>
      <w:lvlJc w:val="left"/>
      <w:pPr>
        <w:ind w:left="73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zNjU0NTQxBQJDUyUdpeDU4uLM/DyQAtNaAM0XvU0sAAAA"/>
  </w:docVars>
  <w:rsids>
    <w:rsidRoot w:val="00815C41"/>
    <w:rsid w:val="00000A9B"/>
    <w:rsid w:val="00002CC8"/>
    <w:rsid w:val="00007520"/>
    <w:rsid w:val="00062A07"/>
    <w:rsid w:val="000E7530"/>
    <w:rsid w:val="001C4751"/>
    <w:rsid w:val="001F07BF"/>
    <w:rsid w:val="00240B78"/>
    <w:rsid w:val="002513F2"/>
    <w:rsid w:val="0027061F"/>
    <w:rsid w:val="00322956"/>
    <w:rsid w:val="00334404"/>
    <w:rsid w:val="003407D0"/>
    <w:rsid w:val="003624EA"/>
    <w:rsid w:val="004043D7"/>
    <w:rsid w:val="00424B86"/>
    <w:rsid w:val="00434EA0"/>
    <w:rsid w:val="004716A4"/>
    <w:rsid w:val="00503AB2"/>
    <w:rsid w:val="005451F4"/>
    <w:rsid w:val="005A142B"/>
    <w:rsid w:val="005B359A"/>
    <w:rsid w:val="00602A8F"/>
    <w:rsid w:val="00612D16"/>
    <w:rsid w:val="00617596"/>
    <w:rsid w:val="006D67F3"/>
    <w:rsid w:val="007520A4"/>
    <w:rsid w:val="00790766"/>
    <w:rsid w:val="007E4F14"/>
    <w:rsid w:val="0081288B"/>
    <w:rsid w:val="00815C41"/>
    <w:rsid w:val="0086790A"/>
    <w:rsid w:val="008C5FEB"/>
    <w:rsid w:val="00910FF4"/>
    <w:rsid w:val="00934FB3"/>
    <w:rsid w:val="009C141A"/>
    <w:rsid w:val="009D3011"/>
    <w:rsid w:val="00A24368"/>
    <w:rsid w:val="00A528A3"/>
    <w:rsid w:val="00AA7734"/>
    <w:rsid w:val="00B05DC8"/>
    <w:rsid w:val="00B21B93"/>
    <w:rsid w:val="00BE7DD7"/>
    <w:rsid w:val="00BF3E4E"/>
    <w:rsid w:val="00CE2C75"/>
    <w:rsid w:val="00D06573"/>
    <w:rsid w:val="00DC7EAC"/>
    <w:rsid w:val="00EE1699"/>
    <w:rsid w:val="00F2123C"/>
    <w:rsid w:val="00F21406"/>
    <w:rsid w:val="00F2779A"/>
    <w:rsid w:val="00FD55FE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FB8DC"/>
  <w15:chartTrackingRefBased/>
  <w15:docId w15:val="{92635F8F-8E55-48A5-BF84-8B9C4D8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4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2513F2"/>
    <w:pPr>
      <w:widowControl/>
      <w:numPr>
        <w:ilvl w:val="1"/>
      </w:numPr>
      <w:pBdr>
        <w:left w:val="single" w:sz="48" w:space="0" w:color="4472C4" w:themeColor="accent5"/>
        <w:bottom w:val="single" w:sz="48" w:space="1" w:color="4472C4" w:themeColor="accent5"/>
      </w:pBdr>
      <w:shd w:val="clear" w:color="auto" w:fill="4472C4" w:themeFill="accent5"/>
      <w:spacing w:after="120" w:line="216" w:lineRule="auto"/>
      <w:ind w:left="144"/>
      <w:contextualSpacing/>
      <w:jc w:val="left"/>
    </w:pPr>
    <w:rPr>
      <w:rFonts w:ascii="Meiryo UI" w:eastAsia="Meiryo UI" w:hAnsi="Meiryo UI"/>
      <w:color w:val="FFFFFF" w:themeColor="background1"/>
      <w:spacing w:val="15"/>
      <w:kern w:val="0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513F2"/>
    <w:rPr>
      <w:rFonts w:ascii="Meiryo UI" w:eastAsia="Meiryo UI" w:hAnsi="Meiryo UI"/>
      <w:color w:val="FFFFFF" w:themeColor="background1"/>
      <w:spacing w:val="15"/>
      <w:kern w:val="0"/>
      <w:sz w:val="36"/>
      <w:shd w:val="clear" w:color="auto" w:fill="4472C4" w:themeFill="accent5"/>
    </w:rPr>
  </w:style>
  <w:style w:type="paragraph" w:styleId="ListParagraph">
    <w:name w:val="List Paragraph"/>
    <w:basedOn w:val="Normal"/>
    <w:uiPriority w:val="34"/>
    <w:qFormat/>
    <w:rsid w:val="00F2123C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02C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2CC8"/>
  </w:style>
  <w:style w:type="paragraph" w:styleId="Footer">
    <w:name w:val="footer"/>
    <w:basedOn w:val="Normal"/>
    <w:link w:val="FooterChar"/>
    <w:uiPriority w:val="99"/>
    <w:unhideWhenUsed/>
    <w:rsid w:val="00002C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2CC8"/>
  </w:style>
  <w:style w:type="paragraph" w:styleId="NormalWeb">
    <w:name w:val="Normal (Web)"/>
    <w:basedOn w:val="Normal"/>
    <w:uiPriority w:val="99"/>
    <w:semiHidden/>
    <w:unhideWhenUsed/>
    <w:rsid w:val="00A243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古谷ひろし</dc:creator>
  <cp:keywords/>
  <dc:description/>
  <cp:lastModifiedBy>古谷ひろし</cp:lastModifiedBy>
  <cp:revision>21</cp:revision>
  <cp:lastPrinted>2023-11-09T21:57:00Z</cp:lastPrinted>
  <dcterms:created xsi:type="dcterms:W3CDTF">2023-11-07T03:27:00Z</dcterms:created>
  <dcterms:modified xsi:type="dcterms:W3CDTF">2023-11-09T21:58:00Z</dcterms:modified>
</cp:coreProperties>
</file>